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9BF68F7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36965" w:rsidRPr="00236965">
        <w:rPr>
          <w:rFonts w:ascii="Arial" w:eastAsia="Arial" w:hAnsi="Arial" w:cs="Arial"/>
          <w:color w:val="auto"/>
          <w:sz w:val="22"/>
          <w:szCs w:val="22"/>
          <w:lang w:eastAsia="ar-SA"/>
        </w:rPr>
        <w:t>PZ.294.9333.2026</w:t>
      </w:r>
    </w:p>
    <w:p w14:paraId="1B743CEF" w14:textId="07A30D04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36965" w:rsidRPr="00236965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0113/IZ03GM/01925/01853/26/P</w:t>
      </w:r>
    </w:p>
    <w:p w14:paraId="095986BE" w14:textId="28AB36E8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236965">
        <w:rPr>
          <w:rFonts w:ascii="Arial" w:hAnsi="Arial" w:cs="Arial"/>
          <w:b/>
          <w:bCs/>
          <w:sz w:val="20"/>
          <w:szCs w:val="22"/>
        </w:rPr>
        <w:t xml:space="preserve"> </w:t>
      </w:r>
      <w:r w:rsidR="00236965" w:rsidRPr="00236965">
        <w:rPr>
          <w:rFonts w:ascii="Arial" w:hAnsi="Arial" w:cs="Arial"/>
          <w:b/>
          <w:bCs/>
          <w:sz w:val="20"/>
          <w:szCs w:val="22"/>
        </w:rPr>
        <w:t>Wykonywanie usług kominiarskich w budynkach stanowiących własność PKP PLK SA. i zarządzanych albo administrowanych przez PKP PLKSA Zakład Linii Kolejowych w Białymstoku w latach 2026 - 2028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1AC6A68" w14:textId="77777777" w:rsidR="009A75D0" w:rsidRPr="009A75D0" w:rsidRDefault="009A75D0" w:rsidP="009A75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A75D0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1E7AD4A0" w14:textId="77777777" w:rsidR="009A75D0" w:rsidRPr="009A75D0" w:rsidRDefault="009A75D0" w:rsidP="009A75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A75D0">
        <w:rPr>
          <w:rFonts w:ascii="Arial" w:hAnsi="Arial" w:cs="Arial"/>
          <w:b/>
          <w:sz w:val="22"/>
          <w:szCs w:val="22"/>
        </w:rPr>
        <w:t xml:space="preserve">ul. Mikołaja Kopernika 58, </w:t>
      </w:r>
    </w:p>
    <w:p w14:paraId="1B743CF4" w14:textId="693BC47B" w:rsidR="00A90B1A" w:rsidRPr="00551CCF" w:rsidRDefault="009A75D0" w:rsidP="009A75D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A75D0">
        <w:rPr>
          <w:rFonts w:ascii="Arial" w:hAnsi="Arial" w:cs="Arial"/>
          <w:b/>
          <w:sz w:val="22"/>
          <w:szCs w:val="22"/>
        </w:rPr>
        <w:t>15-397 Białystok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34ED9207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452EB8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A75D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9A75D0">
      <w:rPr>
        <w:rFonts w:ascii="Arial" w:hAnsi="Arial" w:cs="Arial"/>
        <w:b/>
        <w:i/>
        <w:color w:val="auto"/>
        <w:sz w:val="18"/>
        <w:szCs w:val="16"/>
      </w:rPr>
      <w:t xml:space="preserve"> Informacji o postępowaniu</w:t>
    </w:r>
    <w:r w:rsidR="00236965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1099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696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A75D0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Nagietowicz Jacek</cp:lastModifiedBy>
  <cp:revision>15</cp:revision>
  <cp:lastPrinted>2022-04-20T08:18:00Z</cp:lastPrinted>
  <dcterms:created xsi:type="dcterms:W3CDTF">2022-05-13T09:24:00Z</dcterms:created>
  <dcterms:modified xsi:type="dcterms:W3CDTF">2026-04-24T11:45:00Z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